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8DC07" w14:textId="50818EA5" w:rsidR="009D2127" w:rsidRDefault="00B65C28" w:rsidP="00B65C28">
      <w:pPr>
        <w:jc w:val="center"/>
        <w:rPr>
          <w:rFonts w:ascii="Times New Roman" w:hAnsi="Times New Roman" w:cs="Times New Roman"/>
          <w:b/>
          <w:bCs/>
        </w:rPr>
      </w:pPr>
      <w:r w:rsidRPr="00B65C28">
        <w:rPr>
          <w:rFonts w:ascii="Times New Roman" w:hAnsi="Times New Roman" w:cs="Times New Roman"/>
          <w:b/>
          <w:bCs/>
        </w:rPr>
        <w:t xml:space="preserve">Pollination of </w:t>
      </w:r>
      <w:proofErr w:type="spellStart"/>
      <w:r w:rsidRPr="00B65C28">
        <w:rPr>
          <w:rFonts w:ascii="Times New Roman" w:hAnsi="Times New Roman" w:cs="Times New Roman"/>
          <w:b/>
          <w:bCs/>
        </w:rPr>
        <w:t>Murnong</w:t>
      </w:r>
      <w:proofErr w:type="spellEnd"/>
      <w:r w:rsidRPr="00B65C28">
        <w:rPr>
          <w:rFonts w:ascii="Times New Roman" w:hAnsi="Times New Roman" w:cs="Times New Roman"/>
          <w:b/>
          <w:bCs/>
        </w:rPr>
        <w:t xml:space="preserve"> (</w:t>
      </w:r>
      <w:r w:rsidRPr="00B65C28">
        <w:rPr>
          <w:rFonts w:ascii="Times New Roman" w:hAnsi="Times New Roman" w:cs="Times New Roman"/>
          <w:b/>
          <w:bCs/>
          <w:i/>
          <w:iCs/>
        </w:rPr>
        <w:t xml:space="preserve">Microseris </w:t>
      </w:r>
      <w:r w:rsidRPr="00B65C28">
        <w:rPr>
          <w:rFonts w:ascii="Times New Roman" w:hAnsi="Times New Roman" w:cs="Times New Roman"/>
          <w:b/>
          <w:bCs/>
        </w:rPr>
        <w:t>spp.)</w:t>
      </w:r>
    </w:p>
    <w:p w14:paraId="1DDDE177" w14:textId="77777777" w:rsidR="00B65C28" w:rsidRDefault="00B65C28" w:rsidP="00B65C28">
      <w:pPr>
        <w:jc w:val="center"/>
        <w:rPr>
          <w:rFonts w:ascii="Times New Roman" w:hAnsi="Times New Roman" w:cs="Times New Roman"/>
          <w:b/>
          <w:bCs/>
        </w:rPr>
      </w:pPr>
    </w:p>
    <w:p w14:paraId="1E3528C4" w14:textId="5EF6662E" w:rsidR="00B65C28" w:rsidRDefault="00B65C28" w:rsidP="00B65C28">
      <w:pPr>
        <w:spacing w:line="360" w:lineRule="auto"/>
        <w:rPr>
          <w:rFonts w:ascii="Times New Roman" w:hAnsi="Times New Roman" w:cs="Times New Roman"/>
        </w:rPr>
      </w:pPr>
      <w:r>
        <w:rPr>
          <w:rFonts w:ascii="Times New Roman" w:hAnsi="Times New Roman" w:cs="Times New Roman"/>
        </w:rPr>
        <w:tab/>
        <w:t>Microseris spp. (</w:t>
      </w:r>
      <w:proofErr w:type="spellStart"/>
      <w:r>
        <w:rPr>
          <w:rFonts w:ascii="Times New Roman" w:hAnsi="Times New Roman" w:cs="Times New Roman"/>
        </w:rPr>
        <w:t>murnong</w:t>
      </w:r>
      <w:proofErr w:type="spellEnd"/>
      <w:r>
        <w:rPr>
          <w:rFonts w:ascii="Times New Roman" w:hAnsi="Times New Roman" w:cs="Times New Roman"/>
        </w:rPr>
        <w:t xml:space="preserve"> or yam daisy) was, and still is, an important bush-tucker resource for indigenous people, and once upon a time, extensively covered the northern plains of Victoria in huge quantities. Thus, it was an important and easily procured resource for indigenous people. But due to agricultural practices taken up most of the land of the northern plain, the only populations of </w:t>
      </w:r>
      <w:proofErr w:type="spellStart"/>
      <w:r>
        <w:rPr>
          <w:rFonts w:ascii="Times New Roman" w:hAnsi="Times New Roman" w:cs="Times New Roman"/>
        </w:rPr>
        <w:t>murnong</w:t>
      </w:r>
      <w:proofErr w:type="spellEnd"/>
      <w:r>
        <w:rPr>
          <w:rFonts w:ascii="Times New Roman" w:hAnsi="Times New Roman" w:cs="Times New Roman"/>
        </w:rPr>
        <w:t xml:space="preserve"> that remain are in isolated grassland remnants and bushland. It is important to sustain these remaining </w:t>
      </w:r>
      <w:proofErr w:type="gramStart"/>
      <w:r>
        <w:rPr>
          <w:rFonts w:ascii="Times New Roman" w:hAnsi="Times New Roman" w:cs="Times New Roman"/>
        </w:rPr>
        <w:t>populations, and</w:t>
      </w:r>
      <w:proofErr w:type="gramEnd"/>
      <w:r>
        <w:rPr>
          <w:rFonts w:ascii="Times New Roman" w:hAnsi="Times New Roman" w:cs="Times New Roman"/>
        </w:rPr>
        <w:t xml:space="preserve"> even enhance their existing numbers by re-introducing propagated </w:t>
      </w:r>
      <w:proofErr w:type="spellStart"/>
      <w:r>
        <w:rPr>
          <w:rFonts w:ascii="Times New Roman" w:hAnsi="Times New Roman" w:cs="Times New Roman"/>
        </w:rPr>
        <w:t>murnong</w:t>
      </w:r>
      <w:proofErr w:type="spellEnd"/>
      <w:r>
        <w:rPr>
          <w:rFonts w:ascii="Times New Roman" w:hAnsi="Times New Roman" w:cs="Times New Roman"/>
        </w:rPr>
        <w:t xml:space="preserve"> plants back into the wild.</w:t>
      </w:r>
    </w:p>
    <w:p w14:paraId="46032BD0" w14:textId="3C08D989" w:rsidR="00B65C28" w:rsidRPr="00B65C28" w:rsidRDefault="00B65C28" w:rsidP="00B65C28">
      <w:pPr>
        <w:spacing w:line="360" w:lineRule="auto"/>
        <w:rPr>
          <w:rFonts w:ascii="Times New Roman" w:hAnsi="Times New Roman" w:cs="Times New Roman"/>
          <w:b/>
          <w:bCs/>
        </w:rPr>
      </w:pPr>
      <w:r>
        <w:rPr>
          <w:rFonts w:ascii="Times New Roman" w:hAnsi="Times New Roman" w:cs="Times New Roman"/>
        </w:rPr>
        <w:tab/>
        <w:t xml:space="preserve">The focus of my research was to determine the pollinators of </w:t>
      </w:r>
      <w:proofErr w:type="spellStart"/>
      <w:r>
        <w:rPr>
          <w:rFonts w:ascii="Times New Roman" w:hAnsi="Times New Roman" w:cs="Times New Roman"/>
        </w:rPr>
        <w:t>murnong</w:t>
      </w:r>
      <w:proofErr w:type="spellEnd"/>
      <w:r>
        <w:rPr>
          <w:rFonts w:ascii="Times New Roman" w:hAnsi="Times New Roman" w:cs="Times New Roman"/>
        </w:rPr>
        <w:t xml:space="preserve">. </w:t>
      </w:r>
      <w:proofErr w:type="spellStart"/>
      <w:r w:rsidRPr="00B65C28">
        <w:rPr>
          <w:rFonts w:ascii="Times New Roman" w:hAnsi="Times New Roman" w:cs="Times New Roman"/>
          <w:i/>
          <w:iCs/>
        </w:rPr>
        <w:t>Lasioglossum</w:t>
      </w:r>
      <w:proofErr w:type="spellEnd"/>
      <w:r>
        <w:rPr>
          <w:rFonts w:ascii="Times New Roman" w:hAnsi="Times New Roman" w:cs="Times New Roman"/>
        </w:rPr>
        <w:t xml:space="preserve"> spp. (Halictidae family of native bees) was the most important pollinator of </w:t>
      </w:r>
      <w:r w:rsidRPr="00B65C28">
        <w:rPr>
          <w:rFonts w:ascii="Times New Roman" w:hAnsi="Times New Roman" w:cs="Times New Roman"/>
          <w:i/>
          <w:iCs/>
        </w:rPr>
        <w:t xml:space="preserve">Microseris </w:t>
      </w:r>
      <w:proofErr w:type="spellStart"/>
      <w:r w:rsidRPr="00B65C28">
        <w:rPr>
          <w:rFonts w:ascii="Times New Roman" w:hAnsi="Times New Roman" w:cs="Times New Roman"/>
          <w:i/>
          <w:iCs/>
        </w:rPr>
        <w:t>walteri</w:t>
      </w:r>
      <w:proofErr w:type="spellEnd"/>
      <w:r>
        <w:rPr>
          <w:rFonts w:ascii="Times New Roman" w:hAnsi="Times New Roman" w:cs="Times New Roman"/>
        </w:rPr>
        <w:t xml:space="preserve"> (the species of </w:t>
      </w:r>
      <w:proofErr w:type="spellStart"/>
      <w:r>
        <w:rPr>
          <w:rFonts w:ascii="Times New Roman" w:hAnsi="Times New Roman" w:cs="Times New Roman"/>
        </w:rPr>
        <w:t>murnong</w:t>
      </w:r>
      <w:proofErr w:type="spellEnd"/>
      <w:r>
        <w:rPr>
          <w:rFonts w:ascii="Times New Roman" w:hAnsi="Times New Roman" w:cs="Times New Roman"/>
        </w:rPr>
        <w:t xml:space="preserve"> studied). Other insect species that are involved, but not as effective as </w:t>
      </w:r>
      <w:proofErr w:type="spellStart"/>
      <w:r>
        <w:rPr>
          <w:rFonts w:ascii="Times New Roman" w:hAnsi="Times New Roman" w:cs="Times New Roman"/>
        </w:rPr>
        <w:t>Lasioglossum</w:t>
      </w:r>
      <w:proofErr w:type="spellEnd"/>
      <w:r>
        <w:rPr>
          <w:rFonts w:ascii="Times New Roman" w:hAnsi="Times New Roman" w:cs="Times New Roman"/>
        </w:rPr>
        <w:t xml:space="preserve"> spp. was Apis mellifera (introduced honeybee), Eristalis spp. (hoverfly) and </w:t>
      </w:r>
      <w:proofErr w:type="spellStart"/>
      <w:r>
        <w:rPr>
          <w:rFonts w:ascii="Times New Roman" w:hAnsi="Times New Roman" w:cs="Times New Roman"/>
        </w:rPr>
        <w:t>Amegilla</w:t>
      </w:r>
      <w:proofErr w:type="spellEnd"/>
      <w:r>
        <w:rPr>
          <w:rFonts w:ascii="Times New Roman" w:hAnsi="Times New Roman" w:cs="Times New Roman"/>
        </w:rPr>
        <w:t xml:space="preserve"> spp. (Apidae family of native bees). For further details click on the link to the unpublished science journal regarding the pollinators of this </w:t>
      </w:r>
      <w:proofErr w:type="spellStart"/>
      <w:r>
        <w:rPr>
          <w:rFonts w:ascii="Times New Roman" w:hAnsi="Times New Roman" w:cs="Times New Roman"/>
        </w:rPr>
        <w:t>murnong</w:t>
      </w:r>
      <w:proofErr w:type="spellEnd"/>
      <w:r>
        <w:rPr>
          <w:rFonts w:ascii="Times New Roman" w:hAnsi="Times New Roman" w:cs="Times New Roman"/>
        </w:rPr>
        <w:t xml:space="preserve"> species</w:t>
      </w:r>
      <w:proofErr w:type="gramStart"/>
      <w:r>
        <w:rPr>
          <w:rFonts w:ascii="Times New Roman" w:hAnsi="Times New Roman" w:cs="Times New Roman"/>
        </w:rPr>
        <w:t>:  “</w:t>
      </w:r>
      <w:proofErr w:type="gramEnd"/>
      <w:r w:rsidRPr="00B65C28">
        <w:rPr>
          <w:rFonts w:ascii="Times New Roman" w:hAnsi="Times New Roman" w:cs="Times New Roman"/>
          <w:color w:val="0070C0"/>
        </w:rPr>
        <w:t xml:space="preserve">Pollination of a remnant </w:t>
      </w:r>
      <w:proofErr w:type="spellStart"/>
      <w:r w:rsidRPr="00B65C28">
        <w:rPr>
          <w:rFonts w:ascii="Times New Roman" w:hAnsi="Times New Roman" w:cs="Times New Roman"/>
          <w:color w:val="0070C0"/>
        </w:rPr>
        <w:t>Murnong</w:t>
      </w:r>
      <w:proofErr w:type="spellEnd"/>
      <w:r w:rsidRPr="00B65C28">
        <w:rPr>
          <w:rFonts w:ascii="Times New Roman" w:hAnsi="Times New Roman" w:cs="Times New Roman"/>
          <w:i/>
          <w:iCs/>
          <w:color w:val="0070C0"/>
        </w:rPr>
        <w:t xml:space="preserve"> (Microseris </w:t>
      </w:r>
      <w:proofErr w:type="spellStart"/>
      <w:r w:rsidRPr="00B65C28">
        <w:rPr>
          <w:rFonts w:ascii="Times New Roman" w:hAnsi="Times New Roman" w:cs="Times New Roman"/>
          <w:i/>
          <w:iCs/>
          <w:color w:val="0070C0"/>
        </w:rPr>
        <w:t>walteri</w:t>
      </w:r>
      <w:proofErr w:type="spellEnd"/>
      <w:r w:rsidRPr="00B65C28">
        <w:rPr>
          <w:rFonts w:ascii="Times New Roman" w:hAnsi="Times New Roman" w:cs="Times New Roman"/>
          <w:i/>
          <w:iCs/>
          <w:color w:val="0070C0"/>
        </w:rPr>
        <w:t xml:space="preserve">) </w:t>
      </w:r>
      <w:r w:rsidRPr="00B65C28">
        <w:rPr>
          <w:rFonts w:ascii="Times New Roman" w:hAnsi="Times New Roman" w:cs="Times New Roman"/>
          <w:color w:val="0070C0"/>
        </w:rPr>
        <w:t>population in box-ironbark bushland of central Victoria</w:t>
      </w:r>
      <w:r w:rsidRPr="00B65C28">
        <w:rPr>
          <w:rFonts w:ascii="Times New Roman" w:hAnsi="Times New Roman" w:cs="Times New Roman"/>
          <w:i/>
          <w:iCs/>
          <w:color w:val="0070C0"/>
        </w:rPr>
        <w:t xml:space="preserve"> </w:t>
      </w:r>
      <w:r w:rsidRPr="00B65C28">
        <w:rPr>
          <w:rFonts w:ascii="Times New Roman" w:hAnsi="Times New Roman" w:cs="Times New Roman"/>
          <w:color w:val="0070C0"/>
        </w:rPr>
        <w:t>by</w:t>
      </w:r>
      <w:r w:rsidRPr="00B65C28">
        <w:rPr>
          <w:rFonts w:ascii="Times New Roman" w:hAnsi="Times New Roman" w:cs="Times New Roman"/>
          <w:i/>
          <w:iCs/>
          <w:color w:val="0070C0"/>
        </w:rPr>
        <w:t xml:space="preserve"> </w:t>
      </w:r>
      <w:proofErr w:type="spellStart"/>
      <w:r w:rsidRPr="00B65C28">
        <w:rPr>
          <w:rFonts w:ascii="Times New Roman" w:hAnsi="Times New Roman" w:cs="Times New Roman"/>
          <w:i/>
          <w:iCs/>
          <w:color w:val="0070C0"/>
        </w:rPr>
        <w:t>Lasioglossum</w:t>
      </w:r>
      <w:proofErr w:type="spellEnd"/>
      <w:r w:rsidRPr="00B65C28">
        <w:rPr>
          <w:rFonts w:ascii="Times New Roman" w:hAnsi="Times New Roman" w:cs="Times New Roman"/>
          <w:color w:val="0070C0"/>
        </w:rPr>
        <w:t xml:space="preserve"> spp. (native bee family of Halictidae)</w:t>
      </w:r>
      <w:r>
        <w:rPr>
          <w:rFonts w:ascii="Times New Roman" w:hAnsi="Times New Roman" w:cs="Times New Roman"/>
        </w:rPr>
        <w:t>”</w:t>
      </w:r>
      <w:r w:rsidRPr="00B65C28">
        <w:rPr>
          <w:rFonts w:ascii="Times New Roman" w:hAnsi="Times New Roman" w:cs="Times New Roman"/>
        </w:rPr>
        <w:t>.</w:t>
      </w:r>
    </w:p>
    <w:p w14:paraId="760063F5" w14:textId="02B49F9C" w:rsidR="00B65C28" w:rsidRPr="00B65C28" w:rsidRDefault="00B65C28" w:rsidP="00B65C28">
      <w:pPr>
        <w:rPr>
          <w:rFonts w:ascii="Times New Roman" w:hAnsi="Times New Roman" w:cs="Times New Roman"/>
        </w:rPr>
      </w:pPr>
    </w:p>
    <w:sectPr w:rsidR="00B65C28" w:rsidRPr="00B65C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28"/>
    <w:rsid w:val="003F2F6B"/>
    <w:rsid w:val="008E06B5"/>
    <w:rsid w:val="009D2127"/>
    <w:rsid w:val="00B65C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E7E2F"/>
  <w15:chartTrackingRefBased/>
  <w15:docId w15:val="{ACD75BF1-F7C0-46DF-8D5A-C21F2DA4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5C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5C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5C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5C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5C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5C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C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C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C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C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5C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5C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5C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5C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5C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C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C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C28"/>
    <w:rPr>
      <w:rFonts w:eastAsiaTheme="majorEastAsia" w:cstheme="majorBidi"/>
      <w:color w:val="272727" w:themeColor="text1" w:themeTint="D8"/>
    </w:rPr>
  </w:style>
  <w:style w:type="paragraph" w:styleId="Title">
    <w:name w:val="Title"/>
    <w:basedOn w:val="Normal"/>
    <w:next w:val="Normal"/>
    <w:link w:val="TitleChar"/>
    <w:uiPriority w:val="10"/>
    <w:qFormat/>
    <w:rsid w:val="00B65C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C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C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C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C28"/>
    <w:pPr>
      <w:spacing w:before="160"/>
      <w:jc w:val="center"/>
    </w:pPr>
    <w:rPr>
      <w:i/>
      <w:iCs/>
      <w:color w:val="404040" w:themeColor="text1" w:themeTint="BF"/>
    </w:rPr>
  </w:style>
  <w:style w:type="character" w:customStyle="1" w:styleId="QuoteChar">
    <w:name w:val="Quote Char"/>
    <w:basedOn w:val="DefaultParagraphFont"/>
    <w:link w:val="Quote"/>
    <w:uiPriority w:val="29"/>
    <w:rsid w:val="00B65C28"/>
    <w:rPr>
      <w:i/>
      <w:iCs/>
      <w:color w:val="404040" w:themeColor="text1" w:themeTint="BF"/>
    </w:rPr>
  </w:style>
  <w:style w:type="paragraph" w:styleId="ListParagraph">
    <w:name w:val="List Paragraph"/>
    <w:basedOn w:val="Normal"/>
    <w:uiPriority w:val="34"/>
    <w:qFormat/>
    <w:rsid w:val="00B65C28"/>
    <w:pPr>
      <w:ind w:left="720"/>
      <w:contextualSpacing/>
    </w:pPr>
  </w:style>
  <w:style w:type="character" w:styleId="IntenseEmphasis">
    <w:name w:val="Intense Emphasis"/>
    <w:basedOn w:val="DefaultParagraphFont"/>
    <w:uiPriority w:val="21"/>
    <w:qFormat/>
    <w:rsid w:val="00B65C28"/>
    <w:rPr>
      <w:i/>
      <w:iCs/>
      <w:color w:val="0F4761" w:themeColor="accent1" w:themeShade="BF"/>
    </w:rPr>
  </w:style>
  <w:style w:type="paragraph" w:styleId="IntenseQuote">
    <w:name w:val="Intense Quote"/>
    <w:basedOn w:val="Normal"/>
    <w:next w:val="Normal"/>
    <w:link w:val="IntenseQuoteChar"/>
    <w:uiPriority w:val="30"/>
    <w:qFormat/>
    <w:rsid w:val="00B65C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5C28"/>
    <w:rPr>
      <w:i/>
      <w:iCs/>
      <w:color w:val="0F4761" w:themeColor="accent1" w:themeShade="BF"/>
    </w:rPr>
  </w:style>
  <w:style w:type="character" w:styleId="IntenseReference">
    <w:name w:val="Intense Reference"/>
    <w:basedOn w:val="DefaultParagraphFont"/>
    <w:uiPriority w:val="32"/>
    <w:qFormat/>
    <w:rsid w:val="00B65C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Nancarrow</dc:creator>
  <cp:keywords/>
  <dc:description/>
  <cp:lastModifiedBy>Christopher Nancarrow</cp:lastModifiedBy>
  <cp:revision>1</cp:revision>
  <dcterms:created xsi:type="dcterms:W3CDTF">2026-01-24T18:36:00Z</dcterms:created>
  <dcterms:modified xsi:type="dcterms:W3CDTF">2026-01-24T18:46:00Z</dcterms:modified>
</cp:coreProperties>
</file>